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27A5587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E07F22" w:rsidRPr="00E07F22">
              <w:rPr>
                <w:rFonts w:asciiTheme="minorHAnsi" w:hAnsiTheme="minorHAnsi" w:cstheme="minorBidi"/>
              </w:rPr>
              <w:t>8KES/ABZKB3m</w:t>
            </w:r>
            <w:r w:rsidR="001F77D3">
              <w:rPr>
                <w:rFonts w:asciiTheme="minorHAnsi" w:hAnsiTheme="minorHAnsi" w:cstheme="minorBidi"/>
              </w:rPr>
              <w:t>e</w:t>
            </w:r>
            <w:r w:rsidR="00E07F22" w:rsidRPr="00E07F22">
              <w:rPr>
                <w:rFonts w:asciiTheme="minorHAnsi" w:hAnsiTheme="minorHAnsi" w:cstheme="minorBidi"/>
              </w:rPr>
              <w:t>/2</w:t>
            </w:r>
            <w:r w:rsidR="00424B5B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7525AE3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D84CDC" w:rsidRPr="00D84CDC">
              <w:rPr>
                <w:rFonts w:asciiTheme="minorHAnsi" w:hAnsiTheme="minorHAnsi" w:cstheme="minorHAnsi"/>
              </w:rPr>
              <w:t>Športová špecializácia – kickbox 3m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06C5449C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835352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1F77D3">
              <w:rPr>
                <w:rFonts w:asciiTheme="minorHAnsi" w:hAnsiTheme="minorHAnsi" w:cstheme="minorHAnsi"/>
              </w:rPr>
              <w:t xml:space="preserve">7 hodín </w:t>
            </w:r>
            <w:r w:rsidR="00197C4C">
              <w:rPr>
                <w:rFonts w:asciiTheme="minorHAnsi" w:hAnsiTheme="minorHAnsi" w:cstheme="minorHAnsi"/>
              </w:rPr>
              <w:t xml:space="preserve">seminár </w:t>
            </w:r>
            <w:r w:rsidR="00835352">
              <w:rPr>
                <w:rFonts w:asciiTheme="minorHAnsi" w:hAnsiTheme="minorHAnsi" w:cstheme="minorHAnsi"/>
              </w:rPr>
              <w:t xml:space="preserve">za </w:t>
            </w:r>
            <w:r w:rsidR="002D7E19">
              <w:rPr>
                <w:rFonts w:asciiTheme="minorHAnsi" w:hAnsiTheme="minorHAnsi" w:cstheme="minorHAnsi"/>
              </w:rPr>
              <w:t>semester</w:t>
            </w:r>
          </w:p>
          <w:p w14:paraId="6FF14070" w14:textId="1B484CAD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Metóda: prezenčná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D8260D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DD20FC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02BCF1D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B242F1">
              <w:rPr>
                <w:rFonts w:asciiTheme="minorHAnsi" w:hAnsiTheme="minorHAnsi" w:cstheme="minorHAnsi"/>
              </w:rPr>
              <w:t>3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AF90D41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B265E3" w:rsidRPr="00B265E3">
              <w:rPr>
                <w:rFonts w:asciiTheme="minorHAnsi" w:hAnsiTheme="minorHAnsi" w:cstheme="minorHAnsi"/>
              </w:rPr>
              <w:t>Športová špecializácia – kickbox 2m</w:t>
            </w:r>
            <w:r w:rsidR="00424B5B">
              <w:rPr>
                <w:rFonts w:asciiTheme="minorHAnsi" w:hAnsiTheme="minorHAnsi" w:cstheme="minorHAnsi"/>
              </w:rPr>
              <w:t xml:space="preserve">; </w:t>
            </w:r>
            <w:r w:rsidR="00424B5B" w:rsidRPr="00424B5B">
              <w:rPr>
                <w:rFonts w:asciiTheme="minorHAnsi" w:hAnsiTheme="minorHAnsi" w:cstheme="minorHAnsi"/>
              </w:rPr>
              <w:t>Športová špecializácia – kickbox - prax 1m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</w:t>
            </w:r>
            <w:r w:rsidRPr="009B3BA2">
              <w:rPr>
                <w:rFonts w:asciiTheme="minorHAnsi" w:hAnsiTheme="minorHAnsi" w:cstheme="minorHAnsi"/>
              </w:rPr>
              <w:t>študent splniť nasledovné podmienky na získanie kreditov za predmet ukončený priebežným hodnotením (riadny termín):</w:t>
            </w:r>
          </w:p>
          <w:p w14:paraId="1EA62362" w14:textId="6BCD8C54" w:rsidR="00825A38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C569D0">
              <w:rPr>
                <w:rFonts w:asciiTheme="minorHAnsi" w:hAnsiTheme="minorHAnsi" w:cstheme="minorHAnsi"/>
                <w:iCs/>
                <w:color w:val="000000" w:themeColor="text1"/>
              </w:rPr>
              <w:t>aktívna účasť na seminároch (prezenčnou, kombinovanou</w:t>
            </w:r>
            <w:r w:rsidR="00C569D0" w:rsidRPr="00C569D0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r w:rsidRPr="00C569D0">
              <w:rPr>
                <w:rFonts w:asciiTheme="minorHAnsi" w:hAnsiTheme="minorHAnsi" w:cstheme="minorHAnsi"/>
                <w:iCs/>
                <w:color w:val="000000" w:themeColor="text1"/>
              </w:rPr>
              <w:t>formou),</w:t>
            </w:r>
          </w:p>
          <w:p w14:paraId="354922C4" w14:textId="77777777" w:rsidR="00C569D0" w:rsidRDefault="00C569D0" w:rsidP="00C569D0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197776">
              <w:rPr>
                <w:rFonts w:asciiTheme="minorHAnsi" w:hAnsiTheme="minorHAnsi" w:cstheme="minorHAnsi"/>
                <w:iCs/>
                <w:color w:val="000000" w:themeColor="text1"/>
              </w:rPr>
              <w:t>vypracovanie seminárnej práce 10-20 strán, ktorá pozostáva z </w:t>
            </w:r>
            <w:proofErr w:type="spellStart"/>
            <w:r w:rsidRPr="00197776">
              <w:rPr>
                <w:rFonts w:asciiTheme="minorHAnsi" w:hAnsiTheme="minorHAnsi" w:cstheme="minorHAnsi"/>
                <w:iCs/>
                <w:color w:val="000000" w:themeColor="text1"/>
              </w:rPr>
              <w:t>mezocyklu</w:t>
            </w:r>
            <w:proofErr w:type="spellEnd"/>
            <w:r w:rsidRPr="0019777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športového tréningu s následnou prezentáciou na vyučovacej hodine </w:t>
            </w:r>
          </w:p>
          <w:p w14:paraId="18C08BAC" w14:textId="6885024D" w:rsidR="00C569D0" w:rsidRPr="00C569D0" w:rsidRDefault="00C569D0" w:rsidP="00C569D0">
            <w:p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B41534">
              <w:rPr>
                <w:rFonts w:asciiTheme="minorHAnsi" w:hAnsiTheme="minorHAnsi" w:cstheme="minorHAnsi"/>
                <w:iCs/>
                <w:color w:val="000000" w:themeColor="text1"/>
              </w:rPr>
              <w:t xml:space="preserve">Za aktívnu účasť pri kombinovanej forme štúdia sa považuje, že si študent musí pozrieť všetky prednášky, ktoré sa nachádzajú v e-learningovom webovom sídle </w:t>
            </w:r>
            <w:proofErr w:type="spellStart"/>
            <w:r w:rsidRPr="00B41534">
              <w:rPr>
                <w:rFonts w:asciiTheme="minorHAnsi" w:hAnsiTheme="minorHAnsi" w:cstheme="minorHAnsi"/>
                <w:iCs/>
                <w:color w:val="000000" w:themeColor="text1"/>
              </w:rPr>
              <w:t>Moodle</w:t>
            </w:r>
            <w:proofErr w:type="spellEnd"/>
            <w:r w:rsidRPr="00B41534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v rámci predmetu </w:t>
            </w:r>
            <w:r w:rsidRPr="00B41534">
              <w:rPr>
                <w:rFonts w:asciiTheme="minorHAnsi" w:hAnsiTheme="minorHAnsi" w:cstheme="minorHAnsi"/>
                <w:color w:val="000000" w:themeColor="text1"/>
              </w:rPr>
              <w:t xml:space="preserve">Športová špecializácia – kickbox </w:t>
            </w:r>
            <w:r>
              <w:rPr>
                <w:rFonts w:asciiTheme="minorHAnsi" w:hAnsiTheme="minorHAnsi" w:cstheme="minorHAnsi"/>
                <w:color w:val="000000" w:themeColor="text1"/>
              </w:rPr>
              <w:t>3</w:t>
            </w:r>
            <w:r w:rsidRPr="00B41534">
              <w:rPr>
                <w:rFonts w:asciiTheme="minorHAnsi" w:hAnsiTheme="minorHAnsi" w:cstheme="minorHAnsi"/>
                <w:color w:val="000000" w:themeColor="text1"/>
              </w:rPr>
              <w:t>m</w:t>
            </w:r>
            <w:r w:rsidRPr="00B41534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do 13-teho týždňa výučbovej časti semestra a taktiež sa aktívne zúčastní online výučby prostredníctvom MS </w:t>
            </w:r>
            <w:proofErr w:type="spellStart"/>
            <w:r w:rsidRPr="00B41534">
              <w:rPr>
                <w:rFonts w:asciiTheme="minorHAnsi" w:hAnsiTheme="minorHAnsi" w:cstheme="minorHAnsi"/>
                <w:iCs/>
                <w:color w:val="000000" w:themeColor="text1"/>
              </w:rPr>
              <w:t>Teams</w:t>
            </w:r>
            <w:proofErr w:type="spellEnd"/>
            <w:r w:rsidRPr="00B41534">
              <w:rPr>
                <w:rFonts w:asciiTheme="minorHAnsi" w:hAnsiTheme="minorHAnsi" w:cstheme="minorHAnsi"/>
                <w:iCs/>
                <w:color w:val="000000" w:themeColor="text1"/>
              </w:rPr>
              <w:t>.</w:t>
            </w:r>
          </w:p>
          <w:p w14:paraId="51C79A29" w14:textId="77777777" w:rsidR="00C569D0" w:rsidRDefault="00C569D0" w:rsidP="00C569D0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Z každej uvedenej časti a disciplína musí študent získať hodnotenie minimálne na úrovni minimálne 50%. </w:t>
            </w:r>
          </w:p>
          <w:p w14:paraId="7171F261" w14:textId="77777777" w:rsidR="00C569D0" w:rsidRPr="0029626C" w:rsidRDefault="00C569D0" w:rsidP="00C569D0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3B6C6B20" w14:textId="77777777" w:rsidR="00C569D0" w:rsidRPr="0029626C" w:rsidRDefault="00C569D0" w:rsidP="00C569D0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49567614" w14:textId="77777777" w:rsidR="00C569D0" w:rsidRDefault="00C569D0" w:rsidP="00C569D0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EC21D3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4FCB3BC" w14:textId="77777777" w:rsidR="00C569D0" w:rsidRPr="0029626C" w:rsidRDefault="00C569D0" w:rsidP="00C569D0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60968BD5" w:rsidR="00306FED" w:rsidRPr="00C569D0" w:rsidRDefault="00C569D0" w:rsidP="00584E0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C569D0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7825ABF7" w14:textId="77777777" w:rsidR="00C569D0" w:rsidRPr="00443598" w:rsidRDefault="00C569D0" w:rsidP="00C569D0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43598">
              <w:rPr>
                <w:rFonts w:asciiTheme="minorHAnsi" w:hAnsiTheme="minorHAnsi" w:cstheme="minorHAnsi"/>
                <w:b/>
              </w:rPr>
              <w:t>Výsledky vzdelávania:</w:t>
            </w:r>
            <w:r w:rsidRPr="00443598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84313DF" w14:textId="77777777" w:rsidR="00C569D0" w:rsidRPr="00443598" w:rsidRDefault="00C569D0" w:rsidP="00C569D0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43598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443598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205E367E" w14:textId="77777777" w:rsidR="00C569D0" w:rsidRPr="00443598" w:rsidRDefault="00C569D0" w:rsidP="00C569D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43598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595D4980" w14:textId="77777777" w:rsidR="00C569D0" w:rsidRPr="00443598" w:rsidRDefault="00C569D0" w:rsidP="00C569D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443598">
              <w:rPr>
                <w:rFonts w:asciiTheme="minorHAnsi" w:hAnsiTheme="minorHAnsi" w:cstheme="minorHAnsi"/>
              </w:rPr>
              <w:t xml:space="preserve">pozná princípy ročného tréningového cyklu </w:t>
            </w:r>
            <w:proofErr w:type="spellStart"/>
            <w:r w:rsidRPr="00443598">
              <w:rPr>
                <w:rFonts w:asciiTheme="minorHAnsi" w:hAnsiTheme="minorHAnsi" w:cstheme="minorHAnsi"/>
              </w:rPr>
              <w:t>kickboxera</w:t>
            </w:r>
            <w:proofErr w:type="spellEnd"/>
            <w:r w:rsidRPr="00443598">
              <w:rPr>
                <w:rFonts w:asciiTheme="minorHAnsi" w:hAnsiTheme="minorHAnsi" w:cstheme="minorHAnsi"/>
              </w:rPr>
              <w:t xml:space="preserve"> a jednotlivé fázy periodizácie výkonu,</w:t>
            </w:r>
          </w:p>
          <w:p w14:paraId="6AD9A983" w14:textId="77777777" w:rsidR="00C569D0" w:rsidRPr="00443598" w:rsidRDefault="00C569D0" w:rsidP="00C569D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443598">
              <w:rPr>
                <w:rFonts w:asciiTheme="minorHAnsi" w:hAnsiTheme="minorHAnsi" w:cstheme="minorHAnsi"/>
              </w:rPr>
              <w:lastRenderedPageBreak/>
              <w:t>ovláda teoretické základy dlhodobej športovej prípravy s ohľadom na vek a výkonnostnú úroveň športovca,</w:t>
            </w:r>
          </w:p>
          <w:p w14:paraId="3B48E3A7" w14:textId="77777777" w:rsidR="00C569D0" w:rsidRPr="00443598" w:rsidRDefault="00C569D0" w:rsidP="00C569D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443598">
              <w:rPr>
                <w:rFonts w:asciiTheme="minorHAnsi" w:hAnsiTheme="minorHAnsi" w:cstheme="minorHAnsi"/>
              </w:rPr>
              <w:t>rozumie metodike diagnostiky silových, vytrvalostných, rýchlostných, koordinačných  schopností v kickboxe.</w:t>
            </w:r>
          </w:p>
          <w:p w14:paraId="76524812" w14:textId="77777777" w:rsidR="00C569D0" w:rsidRPr="00443598" w:rsidRDefault="00C569D0" w:rsidP="00C569D0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43598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4DA3C28A" w14:textId="77777777" w:rsidR="00C569D0" w:rsidRPr="00443598" w:rsidRDefault="00C569D0" w:rsidP="00C569D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443598">
              <w:rPr>
                <w:rFonts w:asciiTheme="minorHAnsi" w:hAnsiTheme="minorHAnsi" w:cstheme="minorHAnsi"/>
              </w:rPr>
              <w:t>vie navrhnúť a zostaviť ročný tréningový plán s aplikáciou periodizačných princípov,</w:t>
            </w:r>
          </w:p>
          <w:p w14:paraId="1E6B0678" w14:textId="77777777" w:rsidR="00C569D0" w:rsidRPr="00443598" w:rsidRDefault="00C569D0" w:rsidP="00C569D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443598">
              <w:rPr>
                <w:rFonts w:asciiTheme="minorHAnsi" w:hAnsiTheme="minorHAnsi" w:cstheme="minorHAnsi"/>
              </w:rPr>
              <w:t xml:space="preserve">dokáže realizovať a vyhodnocovať testy na diagnostiku jednotlivých pohybových schopností </w:t>
            </w:r>
            <w:proofErr w:type="spellStart"/>
            <w:r w:rsidRPr="00443598">
              <w:rPr>
                <w:rFonts w:asciiTheme="minorHAnsi" w:hAnsiTheme="minorHAnsi" w:cstheme="minorHAnsi"/>
              </w:rPr>
              <w:t>kickboxera</w:t>
            </w:r>
            <w:proofErr w:type="spellEnd"/>
            <w:r w:rsidRPr="00443598">
              <w:rPr>
                <w:rFonts w:asciiTheme="minorHAnsi" w:hAnsiTheme="minorHAnsi" w:cstheme="minorHAnsi"/>
              </w:rPr>
              <w:t>,</w:t>
            </w:r>
          </w:p>
          <w:p w14:paraId="0AE3F75F" w14:textId="77777777" w:rsidR="00C569D0" w:rsidRPr="00443598" w:rsidRDefault="00C569D0" w:rsidP="00C569D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443598">
              <w:rPr>
                <w:rFonts w:asciiTheme="minorHAnsi" w:hAnsiTheme="minorHAnsi" w:cstheme="minorHAnsi"/>
              </w:rPr>
              <w:t>vie interpretovať výsledky diagnostiky a aplikovať ich do tréningovej praxe.</w:t>
            </w:r>
          </w:p>
          <w:p w14:paraId="6695BFD1" w14:textId="77777777" w:rsidR="00C569D0" w:rsidRPr="00443598" w:rsidRDefault="00C569D0" w:rsidP="00C569D0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443598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19EC99A2" w14:textId="77777777" w:rsidR="00C569D0" w:rsidRPr="00443598" w:rsidRDefault="00C569D0" w:rsidP="00C569D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443598">
              <w:rPr>
                <w:rFonts w:asciiTheme="minorHAnsi" w:hAnsiTheme="minorHAnsi" w:cstheme="minorHAnsi"/>
              </w:rPr>
              <w:t xml:space="preserve">je schopný samostatne plánovať a </w:t>
            </w:r>
            <w:proofErr w:type="spellStart"/>
            <w:r w:rsidRPr="00443598">
              <w:rPr>
                <w:rFonts w:asciiTheme="minorHAnsi" w:hAnsiTheme="minorHAnsi" w:cstheme="minorHAnsi"/>
              </w:rPr>
              <w:t>periodizovať</w:t>
            </w:r>
            <w:proofErr w:type="spellEnd"/>
            <w:r w:rsidRPr="00443598">
              <w:rPr>
                <w:rFonts w:asciiTheme="minorHAnsi" w:hAnsiTheme="minorHAnsi" w:cstheme="minorHAnsi"/>
              </w:rPr>
              <w:t xml:space="preserve"> tréningový proces </w:t>
            </w:r>
            <w:proofErr w:type="spellStart"/>
            <w:r w:rsidRPr="00443598">
              <w:rPr>
                <w:rFonts w:asciiTheme="minorHAnsi" w:hAnsiTheme="minorHAnsi" w:cstheme="minorHAnsi"/>
              </w:rPr>
              <w:t>kickboxera</w:t>
            </w:r>
            <w:proofErr w:type="spellEnd"/>
            <w:r w:rsidRPr="00443598">
              <w:rPr>
                <w:rFonts w:asciiTheme="minorHAnsi" w:hAnsiTheme="minorHAnsi" w:cstheme="minorHAnsi"/>
              </w:rPr>
              <w:t xml:space="preserve"> s dôrazom na postupný rozvoj výkonnosti,</w:t>
            </w:r>
          </w:p>
          <w:p w14:paraId="24CE9420" w14:textId="77777777" w:rsidR="00C569D0" w:rsidRPr="00443598" w:rsidRDefault="00C569D0" w:rsidP="00C569D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443598">
              <w:rPr>
                <w:rFonts w:asciiTheme="minorHAnsi" w:hAnsiTheme="minorHAnsi" w:cstheme="minorHAnsi"/>
              </w:rPr>
              <w:t>vie kriticky hodnotiť tréningový proces a prispôsobovať ho individuálnym potrebám športovca,</w:t>
            </w:r>
          </w:p>
          <w:p w14:paraId="0E8E6191" w14:textId="5C0A87C3" w:rsidR="00C569D0" w:rsidRPr="00C569D0" w:rsidRDefault="00C569D0" w:rsidP="00C569D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443598">
              <w:rPr>
                <w:rFonts w:asciiTheme="minorHAnsi" w:hAnsiTheme="minorHAnsi" w:cstheme="minorHAnsi"/>
              </w:rPr>
              <w:t>disponuje kompetenciami využívať moderné diagnostické a monitorovacie metódy pri riadení športovej prípravy.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59D9078" w14:textId="77777777" w:rsidR="00C569D0" w:rsidRPr="00443598" w:rsidRDefault="00C569D0" w:rsidP="00C569D0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Osnova seminárov:</w:t>
            </w:r>
          </w:p>
          <w:p w14:paraId="48BC2729" w14:textId="77777777" w:rsidR="00C569D0" w:rsidRPr="00443598" w:rsidRDefault="00C569D0" w:rsidP="00C569D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 xml:space="preserve">Ročný tréningový cyklus </w:t>
            </w:r>
            <w:proofErr w:type="spellStart"/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kickboxera</w:t>
            </w:r>
            <w:proofErr w:type="spellEnd"/>
            <w:r w:rsidRPr="0044359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– štruktúra, ciele, obsahové zameranie jednotlivých období.</w:t>
            </w:r>
          </w:p>
          <w:p w14:paraId="75371906" w14:textId="29081CC2" w:rsidR="00C569D0" w:rsidRPr="00443598" w:rsidRDefault="00C569D0" w:rsidP="00C569D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Periodizácia výkonnosti v kickboxe</w:t>
            </w:r>
            <w:r w:rsidRPr="0044359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 xml:space="preserve">– </w:t>
            </w:r>
            <w:proofErr w:type="spellStart"/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makrocyklus</w:t>
            </w:r>
            <w:proofErr w:type="spellEnd"/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 xml:space="preserve">, </w:t>
            </w:r>
            <w:proofErr w:type="spellStart"/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mezocyklus</w:t>
            </w:r>
            <w:proofErr w:type="spellEnd"/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 xml:space="preserve">, </w:t>
            </w:r>
            <w:proofErr w:type="spellStart"/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mikrocyklus</w:t>
            </w:r>
            <w:proofErr w:type="spellEnd"/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; modely periodizácie</w:t>
            </w:r>
            <w:r w:rsidR="00037055">
              <w:rPr>
                <w:rFonts w:asciiTheme="minorHAnsi" w:hAnsiTheme="minorHAnsi" w:cstheme="minorHAnsi"/>
                <w:bCs/>
                <w:color w:val="000000" w:themeColor="text1"/>
              </w:rPr>
              <w:t>.</w:t>
            </w:r>
          </w:p>
          <w:p w14:paraId="5DC7DFCF" w14:textId="77777777" w:rsidR="00C569D0" w:rsidRPr="00443598" w:rsidRDefault="00C569D0" w:rsidP="00C569D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 xml:space="preserve">Dlhodobá športová príprava </w:t>
            </w:r>
            <w:proofErr w:type="spellStart"/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kickboxera</w:t>
            </w:r>
            <w:proofErr w:type="spellEnd"/>
            <w:r w:rsidRPr="0044359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– etapy, špecifiká podľa veku a výkonnostnej úrovne.</w:t>
            </w:r>
          </w:p>
          <w:p w14:paraId="57E1DFF0" w14:textId="403CE969" w:rsidR="00C569D0" w:rsidRPr="00443598" w:rsidRDefault="00C569D0" w:rsidP="00C569D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Diagnostika silových schopností v kickboxe</w:t>
            </w:r>
            <w:r w:rsidRPr="0044359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– testy maximálnej a explozívnej sily</w:t>
            </w:r>
            <w:r w:rsidR="00037055">
              <w:rPr>
                <w:rFonts w:asciiTheme="minorHAnsi" w:hAnsiTheme="minorHAnsi" w:cstheme="minorHAnsi"/>
                <w:bCs/>
                <w:color w:val="000000" w:themeColor="text1"/>
              </w:rPr>
              <w:t>.</w:t>
            </w:r>
          </w:p>
          <w:p w14:paraId="0F58EEEE" w14:textId="7EB34374" w:rsidR="00C569D0" w:rsidRPr="00443598" w:rsidRDefault="00C569D0" w:rsidP="00C569D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Diagnostika vytrvalostných schopností v kickboxe</w:t>
            </w:r>
            <w:r w:rsidRPr="0044359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– laboratórne a terénne testy</w:t>
            </w:r>
            <w:r w:rsidR="00037055">
              <w:rPr>
                <w:rFonts w:asciiTheme="minorHAnsi" w:hAnsiTheme="minorHAnsi" w:cstheme="minorHAnsi"/>
                <w:bCs/>
                <w:color w:val="000000" w:themeColor="text1"/>
              </w:rPr>
              <w:t>.</w:t>
            </w:r>
          </w:p>
          <w:p w14:paraId="61D2D3C9" w14:textId="40ADDD5A" w:rsidR="00C569D0" w:rsidRPr="00443598" w:rsidRDefault="00C569D0" w:rsidP="00C569D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Diagnostika rýchlostných schopností v</w:t>
            </w:r>
            <w:r w:rsidR="00037055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 </w:t>
            </w: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kickboxe</w:t>
            </w:r>
            <w:r w:rsidR="00037055" w:rsidRPr="00037055">
              <w:rPr>
                <w:rStyle w:val="Vrazn"/>
                <w:b w:val="0"/>
                <w:bCs w:val="0"/>
              </w:rPr>
              <w:t>.</w:t>
            </w:r>
          </w:p>
          <w:p w14:paraId="7013B01E" w14:textId="77777777" w:rsidR="00C569D0" w:rsidRPr="00443598" w:rsidRDefault="00C569D0" w:rsidP="00C569D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Diagnostika koordinačných schopností v kickboxe</w:t>
            </w:r>
            <w:r w:rsidRPr="0044359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– rovnováha, orientácia v priestore, rytmizácia, reakcia; testovanie a hodnotenie.</w:t>
            </w:r>
          </w:p>
          <w:p w14:paraId="3E585088" w14:textId="77777777" w:rsidR="00C569D0" w:rsidRPr="00443598" w:rsidRDefault="00C569D0" w:rsidP="00C569D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Diagnostika flexibility a mobility</w:t>
            </w:r>
            <w:r w:rsidRPr="0044359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 xml:space="preserve">– testy rozsahu pohybu, špecifická pohyblivosť pre úderové a </w:t>
            </w:r>
            <w:proofErr w:type="spellStart"/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kopacie</w:t>
            </w:r>
            <w:proofErr w:type="spellEnd"/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techniky.</w:t>
            </w:r>
          </w:p>
          <w:p w14:paraId="5D163EF5" w14:textId="77777777" w:rsidR="00C569D0" w:rsidRPr="00443598" w:rsidRDefault="00C569D0" w:rsidP="00C569D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Využitie diagnostiky v tréningovej praxi</w:t>
            </w:r>
            <w:r w:rsidRPr="0044359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– interpretácia výsledkov, spätná väzba, individualizácia tréningového procesu.</w:t>
            </w:r>
          </w:p>
          <w:p w14:paraId="00C24124" w14:textId="14DFC229" w:rsidR="00AE4E58" w:rsidRPr="00AE4E58" w:rsidRDefault="00C569D0" w:rsidP="00C569D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44359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Aktuálne trendy v plánovaní a diagnostike výkonnosti v kickboxe</w:t>
            </w:r>
            <w:r w:rsidRPr="0044359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443598">
              <w:rPr>
                <w:rFonts w:asciiTheme="minorHAnsi" w:hAnsiTheme="minorHAnsi" w:cstheme="minorHAnsi"/>
                <w:bCs/>
                <w:color w:val="000000" w:themeColor="text1"/>
              </w:rPr>
              <w:t>– využitie moderných technológií, monitoring zaťaženia, športová veda v praxi</w:t>
            </w:r>
            <w:r w:rsidR="00AE4E58" w:rsidRPr="009E0DA1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28CF5D5F" w14:textId="77777777" w:rsidR="00C569D0" w:rsidRPr="00F71803" w:rsidRDefault="00C569D0" w:rsidP="00C569D0">
            <w:pPr>
              <w:jc w:val="both"/>
              <w:rPr>
                <w:rFonts w:ascii="Calibri" w:hAnsi="Calibri" w:cs="Calibri"/>
              </w:rPr>
            </w:pPr>
            <w:bookmarkStart w:id="0" w:name="JR_PAGE_ANCHOR_0_1"/>
            <w:r w:rsidRPr="00F71803">
              <w:rPr>
                <w:rFonts w:ascii="Calibri" w:hAnsi="Calibri" w:cs="Calibri"/>
              </w:rPr>
              <w:t xml:space="preserve">BARTÍK,P., M. SLÍŽIK, Z. REGULI, 2007. Teória a didaktika </w:t>
            </w:r>
            <w:proofErr w:type="spellStart"/>
            <w:r w:rsidRPr="00F71803">
              <w:rPr>
                <w:rFonts w:ascii="Calibri" w:hAnsi="Calibri" w:cs="Calibri"/>
              </w:rPr>
              <w:t>úpolov</w:t>
            </w:r>
            <w:proofErr w:type="spellEnd"/>
            <w:r w:rsidRPr="00F71803">
              <w:rPr>
                <w:rFonts w:ascii="Calibri" w:hAnsi="Calibri" w:cs="Calibri"/>
              </w:rPr>
              <w:t xml:space="preserve"> a bojových umení. Banská Bystrica: PF UMB. ISBN 978 -80 -8083 -477 -7.</w:t>
            </w:r>
            <w:bookmarkEnd w:id="0"/>
          </w:p>
          <w:p w14:paraId="363DD65C" w14:textId="77777777" w:rsidR="00C569D0" w:rsidRPr="00F71803" w:rsidRDefault="00C569D0" w:rsidP="00C569D0">
            <w:pPr>
              <w:jc w:val="both"/>
              <w:rPr>
                <w:rFonts w:ascii="Calibri" w:hAnsi="Calibri" w:cs="Calibri"/>
              </w:rPr>
            </w:pPr>
            <w:r w:rsidRPr="00F71803">
              <w:rPr>
                <w:rFonts w:ascii="Calibri" w:hAnsi="Calibri" w:cs="Calibri"/>
              </w:rPr>
              <w:t xml:space="preserve">RUŽBARSKÝ, P., NĚMÁ, K., KOKINDA, M., RYDZIK, Ł. a AMBROŻY, T., 2022. </w:t>
            </w:r>
            <w:proofErr w:type="spellStart"/>
            <w:r w:rsidRPr="00F71803">
              <w:rPr>
                <w:rFonts w:ascii="Calibri" w:hAnsi="Calibri" w:cs="Calibri"/>
              </w:rPr>
              <w:t>Comparison</w:t>
            </w:r>
            <w:proofErr w:type="spellEnd"/>
            <w:r w:rsidRPr="00F71803">
              <w:rPr>
                <w:rFonts w:ascii="Calibri" w:hAnsi="Calibri" w:cs="Calibri"/>
              </w:rPr>
              <w:t xml:space="preserve"> of </w:t>
            </w:r>
            <w:proofErr w:type="spellStart"/>
            <w:r w:rsidRPr="00F71803">
              <w:rPr>
                <w:rFonts w:ascii="Calibri" w:hAnsi="Calibri" w:cs="Calibri"/>
              </w:rPr>
              <w:t>selected</w:t>
            </w:r>
            <w:proofErr w:type="spellEnd"/>
            <w:r w:rsidRPr="00F71803">
              <w:rPr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Fonts w:ascii="Calibri" w:hAnsi="Calibri" w:cs="Calibri"/>
              </w:rPr>
              <w:t>characteristics</w:t>
            </w:r>
            <w:proofErr w:type="spellEnd"/>
            <w:r w:rsidRPr="00F71803">
              <w:rPr>
                <w:rFonts w:ascii="Calibri" w:hAnsi="Calibri" w:cs="Calibri"/>
              </w:rPr>
              <w:t xml:space="preserve"> of Slovak and </w:t>
            </w:r>
            <w:proofErr w:type="spellStart"/>
            <w:r w:rsidRPr="00F71803">
              <w:rPr>
                <w:rFonts w:ascii="Calibri" w:hAnsi="Calibri" w:cs="Calibri"/>
              </w:rPr>
              <w:t>Polish</w:t>
            </w:r>
            <w:proofErr w:type="spellEnd"/>
            <w:r w:rsidRPr="00F71803">
              <w:rPr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Fonts w:ascii="Calibri" w:hAnsi="Calibri" w:cs="Calibri"/>
              </w:rPr>
              <w:t>representatives</w:t>
            </w:r>
            <w:proofErr w:type="spellEnd"/>
            <w:r w:rsidRPr="00F71803">
              <w:rPr>
                <w:rFonts w:ascii="Calibri" w:hAnsi="Calibri" w:cs="Calibri"/>
              </w:rPr>
              <w:t xml:space="preserve"> in </w:t>
            </w:r>
            <w:proofErr w:type="spellStart"/>
            <w:r w:rsidRPr="00F71803">
              <w:rPr>
                <w:rFonts w:ascii="Calibri" w:hAnsi="Calibri" w:cs="Calibri"/>
              </w:rPr>
              <w:t>kickboxing</w:t>
            </w:r>
            <w:proofErr w:type="spellEnd"/>
            <w:r w:rsidRPr="00F71803">
              <w:rPr>
                <w:rFonts w:ascii="Calibri" w:hAnsi="Calibri" w:cs="Calibri"/>
              </w:rPr>
              <w:t>.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Style w:val="Zvraznenie"/>
                <w:rFonts w:ascii="Calibri" w:hAnsi="Calibri" w:cs="Calibri"/>
              </w:rPr>
              <w:t xml:space="preserve">International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Journal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of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Environmental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Research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and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Public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Health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Fonts w:ascii="Calibri" w:hAnsi="Calibri" w:cs="Calibri"/>
              </w:rPr>
              <w:t>[online]. 19(17), 10507. Dostupné z: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hyperlink r:id="rId8" w:tgtFrame="_new" w:history="1">
              <w:r w:rsidRPr="00F71803">
                <w:rPr>
                  <w:rStyle w:val="Hypertextovprepojenie"/>
                  <w:rFonts w:ascii="Calibri" w:hAnsi="Calibri" w:cs="Calibri"/>
                  <w:color w:val="000000" w:themeColor="text1"/>
                </w:rPr>
                <w:t>https://doi.org/10.3390/ijerph191710507</w:t>
              </w:r>
            </w:hyperlink>
          </w:p>
          <w:p w14:paraId="7D5560E2" w14:textId="77777777" w:rsidR="00C569D0" w:rsidRDefault="00C569D0" w:rsidP="00C569D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</w:rPr>
            </w:pPr>
            <w:r w:rsidRPr="00F71803">
              <w:rPr>
                <w:rFonts w:ascii="Calibri" w:hAnsi="Calibri" w:cs="Calibri"/>
              </w:rPr>
              <w:t xml:space="preserve">RUŽBARSKÝ, P., NĚMÁ, K., PERIČ, T. a kol., 2022. </w:t>
            </w:r>
            <w:proofErr w:type="spellStart"/>
            <w:r w:rsidRPr="00F71803">
              <w:rPr>
                <w:rFonts w:ascii="Calibri" w:hAnsi="Calibri" w:cs="Calibri"/>
              </w:rPr>
              <w:t>Physical</w:t>
            </w:r>
            <w:proofErr w:type="spellEnd"/>
            <w:r w:rsidRPr="00F71803">
              <w:rPr>
                <w:rFonts w:ascii="Calibri" w:hAnsi="Calibri" w:cs="Calibri"/>
              </w:rPr>
              <w:t xml:space="preserve"> and </w:t>
            </w:r>
            <w:proofErr w:type="spellStart"/>
            <w:r w:rsidRPr="00F71803">
              <w:rPr>
                <w:rFonts w:ascii="Calibri" w:hAnsi="Calibri" w:cs="Calibri"/>
              </w:rPr>
              <w:t>physiological</w:t>
            </w:r>
            <w:proofErr w:type="spellEnd"/>
            <w:r w:rsidRPr="00F71803">
              <w:rPr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Fonts w:ascii="Calibri" w:hAnsi="Calibri" w:cs="Calibri"/>
              </w:rPr>
              <w:t>characteristics</w:t>
            </w:r>
            <w:proofErr w:type="spellEnd"/>
            <w:r w:rsidRPr="00F71803">
              <w:rPr>
                <w:rFonts w:ascii="Calibri" w:hAnsi="Calibri" w:cs="Calibri"/>
              </w:rPr>
              <w:t xml:space="preserve"> of </w:t>
            </w:r>
            <w:proofErr w:type="spellStart"/>
            <w:r w:rsidRPr="00F71803">
              <w:rPr>
                <w:rFonts w:ascii="Calibri" w:hAnsi="Calibri" w:cs="Calibri"/>
              </w:rPr>
              <w:t>kickboxers</w:t>
            </w:r>
            <w:proofErr w:type="spellEnd"/>
            <w:r w:rsidRPr="00F71803">
              <w:rPr>
                <w:rFonts w:ascii="Calibri" w:hAnsi="Calibri" w:cs="Calibri"/>
              </w:rPr>
              <w:t xml:space="preserve">: a </w:t>
            </w:r>
            <w:proofErr w:type="spellStart"/>
            <w:r w:rsidRPr="00F71803">
              <w:rPr>
                <w:rFonts w:ascii="Calibri" w:hAnsi="Calibri" w:cs="Calibri"/>
              </w:rPr>
              <w:t>systematic</w:t>
            </w:r>
            <w:proofErr w:type="spellEnd"/>
            <w:r w:rsidRPr="00F71803">
              <w:rPr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Fonts w:ascii="Calibri" w:hAnsi="Calibri" w:cs="Calibri"/>
              </w:rPr>
              <w:t>review</w:t>
            </w:r>
            <w:proofErr w:type="spellEnd"/>
            <w:r w:rsidRPr="00F71803">
              <w:rPr>
                <w:rFonts w:ascii="Calibri" w:hAnsi="Calibri" w:cs="Calibri"/>
              </w:rPr>
              <w:t>.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Archives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of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Budo</w:t>
            </w:r>
            <w:proofErr w:type="spellEnd"/>
            <w:r w:rsidRPr="00F71803">
              <w:rPr>
                <w:rFonts w:ascii="Calibri" w:hAnsi="Calibri" w:cs="Calibri"/>
              </w:rPr>
              <w:t>. 19, 111–120.</w:t>
            </w:r>
          </w:p>
          <w:p w14:paraId="21D5399D" w14:textId="4F72B9A8" w:rsidR="003F7545" w:rsidRPr="009B1B30" w:rsidRDefault="00C569D0" w:rsidP="00C569D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NIEWCZAS, M., WASACZ, W., CHWALA, W., PALKA, T., SOBILO-RYDZIK, E., AMBROZY, T., NĚMÁ, K. a RYDZIK, L., 2024.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Comprehensive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technical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analysis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of a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kickboxing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fight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in K1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format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based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197776">
              <w:rPr>
                <w:rFonts w:asciiTheme="minorHAnsi" w:hAnsiTheme="minorHAnsi" w:cstheme="minorHAnsi"/>
                <w:color w:val="000000" w:themeColor="text1"/>
              </w:rPr>
              <w:lastRenderedPageBreak/>
              <w:t xml:space="preserve">on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observation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197776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proofErr w:type="spellStart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Baltic</w:t>
            </w:r>
            <w:proofErr w:type="spellEnd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Journal</w:t>
            </w:r>
            <w:proofErr w:type="spellEnd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of Health and </w:t>
            </w:r>
            <w:proofErr w:type="spellStart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Physical</w:t>
            </w:r>
            <w:proofErr w:type="spellEnd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Activity</w:t>
            </w:r>
            <w:proofErr w:type="spellEnd"/>
            <w:r w:rsidRPr="00197776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[online]. 16(3),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Article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1. Dostupné z:</w:t>
            </w:r>
            <w:r w:rsidRPr="00197776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9" w:tgtFrame="_new" w:history="1">
              <w:r w:rsidRPr="00197776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https://doi.org/10.29359/BJHPA.16.3.01</w:t>
              </w:r>
            </w:hyperlink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03CE449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CA12D6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65A06B3D" w:rsidR="00F91D11" w:rsidRPr="009B3BA2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9B3BA2">
              <w:rPr>
                <w:rFonts w:asciiTheme="minorHAnsi" w:hAnsiTheme="minorHAnsi" w:cstheme="minorHAnsi"/>
              </w:rPr>
              <w:t xml:space="preserve">celková záťaž = </w:t>
            </w:r>
            <w:r w:rsidR="00037055">
              <w:rPr>
                <w:rFonts w:asciiTheme="minorHAnsi" w:hAnsiTheme="minorHAnsi" w:cstheme="minorHAnsi"/>
              </w:rPr>
              <w:t>5</w:t>
            </w:r>
            <w:r w:rsidR="009B3BA2" w:rsidRPr="009B3BA2">
              <w:rPr>
                <w:rFonts w:asciiTheme="minorHAnsi" w:hAnsiTheme="minorHAnsi" w:cstheme="minorHAnsi"/>
              </w:rPr>
              <w:t>0</w:t>
            </w:r>
            <w:r w:rsidRPr="009B3BA2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48B90C3E" w:rsidR="00F91D11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9B3BA2">
              <w:rPr>
                <w:rFonts w:asciiTheme="minorHAnsi" w:hAnsiTheme="minorHAnsi" w:cstheme="minorHAnsi"/>
              </w:rPr>
              <w:t xml:space="preserve">kontaktná výučba: </w:t>
            </w:r>
            <w:r w:rsidR="00037055">
              <w:rPr>
                <w:rFonts w:asciiTheme="minorHAnsi" w:hAnsiTheme="minorHAnsi" w:cstheme="minorHAnsi"/>
              </w:rPr>
              <w:t>5</w:t>
            </w:r>
            <w:r w:rsidR="00F25C50">
              <w:rPr>
                <w:rFonts w:asciiTheme="minorHAnsi" w:hAnsiTheme="minorHAnsi" w:cstheme="minorHAnsi"/>
              </w:rPr>
              <w:t xml:space="preserve"> </w:t>
            </w:r>
            <w:r w:rsidRPr="009B3BA2">
              <w:rPr>
                <w:rFonts w:asciiTheme="minorHAnsi" w:hAnsiTheme="minorHAnsi" w:cstheme="minorHAnsi"/>
              </w:rPr>
              <w:t xml:space="preserve">hod. </w:t>
            </w:r>
          </w:p>
          <w:p w14:paraId="2C30A42E" w14:textId="77777777" w:rsidR="00C569D0" w:rsidRPr="00AA515A" w:rsidRDefault="00C569D0" w:rsidP="00C569D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príprava na prezentáciu tréningového plánu jedného </w:t>
            </w:r>
            <w:proofErr w:type="spellStart"/>
            <w:r>
              <w:rPr>
                <w:rFonts w:asciiTheme="minorHAnsi" w:hAnsiTheme="minorHAnsi" w:cstheme="minorHAnsi"/>
              </w:rPr>
              <w:t>mezocyklu</w:t>
            </w:r>
            <w:proofErr w:type="spellEnd"/>
            <w:r>
              <w:rPr>
                <w:rFonts w:asciiTheme="minorHAnsi" w:hAnsiTheme="minorHAnsi" w:cstheme="minorHAnsi"/>
              </w:rPr>
              <w:t>: 10</w:t>
            </w:r>
          </w:p>
          <w:p w14:paraId="6117364D" w14:textId="294C97DB" w:rsidR="00C569D0" w:rsidRPr="00565615" w:rsidRDefault="00C569D0" w:rsidP="00C569D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65615">
              <w:rPr>
                <w:rFonts w:asciiTheme="minorHAnsi" w:hAnsiTheme="minorHAnsi" w:cstheme="minorHAnsi"/>
                <w:color w:val="000000" w:themeColor="text1"/>
              </w:rPr>
              <w:t xml:space="preserve">vypracovanie seminárnej práce v rozsahu </w:t>
            </w:r>
            <w:r>
              <w:rPr>
                <w:rFonts w:asciiTheme="minorHAnsi" w:hAnsiTheme="minorHAnsi" w:cstheme="minorHAnsi"/>
                <w:color w:val="000000" w:themeColor="text1"/>
              </w:rPr>
              <w:t>10-20</w:t>
            </w:r>
            <w:r w:rsidRPr="00565615">
              <w:rPr>
                <w:rFonts w:asciiTheme="minorHAnsi" w:hAnsiTheme="minorHAnsi" w:cstheme="minorHAnsi"/>
                <w:color w:val="000000" w:themeColor="text1"/>
              </w:rPr>
              <w:t xml:space="preserve"> strán na určenú tému:  </w:t>
            </w:r>
            <w:r w:rsidR="00037055">
              <w:rPr>
                <w:rFonts w:asciiTheme="minorHAnsi" w:hAnsiTheme="minorHAnsi" w:cstheme="minorHAnsi"/>
                <w:color w:val="000000" w:themeColor="text1"/>
              </w:rPr>
              <w:t>25</w:t>
            </w:r>
            <w:r w:rsidRPr="00565615">
              <w:rPr>
                <w:rFonts w:asciiTheme="minorHAnsi" w:hAnsiTheme="minorHAnsi" w:cstheme="minorHAnsi"/>
                <w:color w:val="000000" w:themeColor="text1"/>
              </w:rPr>
              <w:t xml:space="preserve"> hod. </w:t>
            </w:r>
          </w:p>
          <w:p w14:paraId="528B0DA6" w14:textId="77777777" w:rsidR="00C569D0" w:rsidRPr="00565615" w:rsidRDefault="00C569D0" w:rsidP="00C569D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65615">
              <w:rPr>
                <w:rFonts w:asciiTheme="minorHAnsi" w:hAnsiTheme="minorHAnsi" w:cstheme="minorHAnsi"/>
                <w:color w:val="000000" w:themeColor="text1"/>
              </w:rPr>
              <w:t>príprava na semináre pre aktívne zapájanie sa do diskusie: 10 hod.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037055">
        <w:trPr>
          <w:trHeight w:val="124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B1F3C5E" w14:textId="4CB73DC3" w:rsidR="00852F58" w:rsidRPr="00852F58" w:rsidRDefault="00852F58" w:rsidP="00852F58">
            <w:pPr>
              <w:jc w:val="both"/>
              <w:rPr>
                <w:rFonts w:asciiTheme="minorHAnsi" w:hAnsiTheme="minorHAnsi" w:cstheme="minorHAnsi"/>
              </w:rPr>
            </w:pPr>
            <w:r w:rsidRPr="00852F58">
              <w:rPr>
                <w:rFonts w:asciiTheme="minorHAnsi" w:hAnsiTheme="minorHAnsi" w:cstheme="minorHAnsi"/>
              </w:rPr>
              <w:t>Mgr. Kristína N</w:t>
            </w:r>
            <w:r w:rsidR="006A4A04">
              <w:rPr>
                <w:rFonts w:asciiTheme="minorHAnsi" w:hAnsiTheme="minorHAnsi" w:cstheme="minorHAnsi"/>
              </w:rPr>
              <w:t>ě</w:t>
            </w:r>
            <w:r w:rsidRPr="00852F58">
              <w:rPr>
                <w:rFonts w:asciiTheme="minorHAnsi" w:hAnsiTheme="minorHAnsi" w:cstheme="minorHAnsi"/>
              </w:rPr>
              <w:t>má, PhD.</w:t>
            </w:r>
          </w:p>
          <w:p w14:paraId="38EF6943" w14:textId="385BB28C" w:rsidR="001C6C3F" w:rsidRPr="00B44458" w:rsidRDefault="00852F58" w:rsidP="00852F58">
            <w:pPr>
              <w:jc w:val="both"/>
              <w:rPr>
                <w:rFonts w:asciiTheme="minorHAnsi" w:hAnsiTheme="minorHAnsi" w:cstheme="minorHAnsi"/>
              </w:rPr>
            </w:pPr>
            <w:r w:rsidRPr="00852F58">
              <w:rPr>
                <w:rFonts w:asciiTheme="minorHAnsi" w:hAnsiTheme="minorHAnsi" w:cstheme="minorHAnsi"/>
              </w:rPr>
              <w:t xml:space="preserve">Mgr. Frederika </w:t>
            </w:r>
            <w:proofErr w:type="spellStart"/>
            <w:r w:rsidRPr="00852F58">
              <w:rPr>
                <w:rFonts w:asciiTheme="minorHAnsi" w:hAnsiTheme="minorHAnsi" w:cstheme="minorHAnsi"/>
              </w:rPr>
              <w:t>Pajonková</w:t>
            </w:r>
            <w:proofErr w:type="spellEnd"/>
            <w:r w:rsidRPr="00852F58">
              <w:rPr>
                <w:rFonts w:asciiTheme="minorHAnsi" w:hAnsiTheme="minorHAnsi" w:cstheme="minorHAnsi"/>
              </w:rPr>
              <w:t>, PhD.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79864CCA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CA12D6" w:rsidRPr="00CA12D6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CA12D6" w:rsidRPr="00CA12D6">
              <w:rPr>
                <w:rFonts w:asciiTheme="minorHAnsi" w:hAnsiTheme="minorHAnsi" w:cstheme="minorHAnsi"/>
              </w:rPr>
              <w:t>univer</w:t>
            </w:r>
            <w:proofErr w:type="spellEnd"/>
            <w:r w:rsidR="00CA12D6" w:rsidRPr="00CA12D6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F5126" w14:textId="77777777" w:rsidR="00C105D8" w:rsidRDefault="00C105D8" w:rsidP="00524AED">
      <w:r>
        <w:separator/>
      </w:r>
    </w:p>
  </w:endnote>
  <w:endnote w:type="continuationSeparator" w:id="0">
    <w:p w14:paraId="718053C7" w14:textId="77777777" w:rsidR="00C105D8" w:rsidRDefault="00C105D8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93E86" w14:textId="77777777" w:rsidR="00C105D8" w:rsidRDefault="00C105D8" w:rsidP="00524AED">
      <w:r>
        <w:separator/>
      </w:r>
    </w:p>
  </w:footnote>
  <w:footnote w:type="continuationSeparator" w:id="0">
    <w:p w14:paraId="4A0DE0F1" w14:textId="77777777" w:rsidR="00C105D8" w:rsidRDefault="00C105D8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9B8E37B4"/>
    <w:lvl w:ilvl="0" w:tplc="3D6846A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15C3"/>
    <w:rsid w:val="00023760"/>
    <w:rsid w:val="0002664D"/>
    <w:rsid w:val="00037055"/>
    <w:rsid w:val="000474C5"/>
    <w:rsid w:val="00054605"/>
    <w:rsid w:val="000562BF"/>
    <w:rsid w:val="000616A3"/>
    <w:rsid w:val="00061F43"/>
    <w:rsid w:val="00096F8F"/>
    <w:rsid w:val="0009795A"/>
    <w:rsid w:val="000A4C5F"/>
    <w:rsid w:val="000C55D9"/>
    <w:rsid w:val="000E0E98"/>
    <w:rsid w:val="000E3018"/>
    <w:rsid w:val="000F586A"/>
    <w:rsid w:val="000F71F0"/>
    <w:rsid w:val="0010251B"/>
    <w:rsid w:val="001107F6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1C42BD"/>
    <w:rsid w:val="001C6C3F"/>
    <w:rsid w:val="001F77D3"/>
    <w:rsid w:val="002003F5"/>
    <w:rsid w:val="002070DF"/>
    <w:rsid w:val="002164ED"/>
    <w:rsid w:val="00225921"/>
    <w:rsid w:val="0022685A"/>
    <w:rsid w:val="00227E3F"/>
    <w:rsid w:val="00233655"/>
    <w:rsid w:val="00234395"/>
    <w:rsid w:val="002366A8"/>
    <w:rsid w:val="002379F4"/>
    <w:rsid w:val="0026115D"/>
    <w:rsid w:val="00264BD5"/>
    <w:rsid w:val="00276045"/>
    <w:rsid w:val="002A5BF1"/>
    <w:rsid w:val="002C49A5"/>
    <w:rsid w:val="002D7E19"/>
    <w:rsid w:val="002E51E5"/>
    <w:rsid w:val="002F17B6"/>
    <w:rsid w:val="00302F6F"/>
    <w:rsid w:val="00306FED"/>
    <w:rsid w:val="00307AAD"/>
    <w:rsid w:val="003122C8"/>
    <w:rsid w:val="00317C40"/>
    <w:rsid w:val="003266AD"/>
    <w:rsid w:val="00327CF1"/>
    <w:rsid w:val="003477A7"/>
    <w:rsid w:val="0035218F"/>
    <w:rsid w:val="00364BAB"/>
    <w:rsid w:val="00376102"/>
    <w:rsid w:val="00377B7F"/>
    <w:rsid w:val="00387422"/>
    <w:rsid w:val="00396070"/>
    <w:rsid w:val="003A360E"/>
    <w:rsid w:val="003A64EE"/>
    <w:rsid w:val="003A73B3"/>
    <w:rsid w:val="003B20FA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24B5B"/>
    <w:rsid w:val="00435491"/>
    <w:rsid w:val="00436DF8"/>
    <w:rsid w:val="00442373"/>
    <w:rsid w:val="004617D1"/>
    <w:rsid w:val="00470D5A"/>
    <w:rsid w:val="004D67F0"/>
    <w:rsid w:val="004F3FBD"/>
    <w:rsid w:val="0050211C"/>
    <w:rsid w:val="00524AED"/>
    <w:rsid w:val="00532DF6"/>
    <w:rsid w:val="00535D58"/>
    <w:rsid w:val="005376F7"/>
    <w:rsid w:val="00547C96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B6812"/>
    <w:rsid w:val="005D5F15"/>
    <w:rsid w:val="005E4AD6"/>
    <w:rsid w:val="005E58A0"/>
    <w:rsid w:val="005F1B0C"/>
    <w:rsid w:val="005F4FC7"/>
    <w:rsid w:val="006125BA"/>
    <w:rsid w:val="00615B09"/>
    <w:rsid w:val="00622D72"/>
    <w:rsid w:val="006276A1"/>
    <w:rsid w:val="00631EF0"/>
    <w:rsid w:val="00632267"/>
    <w:rsid w:val="00635A63"/>
    <w:rsid w:val="00652E7F"/>
    <w:rsid w:val="00655B0F"/>
    <w:rsid w:val="0066217F"/>
    <w:rsid w:val="006864C1"/>
    <w:rsid w:val="006873D4"/>
    <w:rsid w:val="006879DD"/>
    <w:rsid w:val="00695F09"/>
    <w:rsid w:val="006A00CB"/>
    <w:rsid w:val="006A1BED"/>
    <w:rsid w:val="006A296C"/>
    <w:rsid w:val="006A4A04"/>
    <w:rsid w:val="006A6BF1"/>
    <w:rsid w:val="006B22E7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25DB4"/>
    <w:rsid w:val="00732A75"/>
    <w:rsid w:val="007468B8"/>
    <w:rsid w:val="00762099"/>
    <w:rsid w:val="007742F9"/>
    <w:rsid w:val="007754F4"/>
    <w:rsid w:val="00776A3D"/>
    <w:rsid w:val="007817B3"/>
    <w:rsid w:val="007961A3"/>
    <w:rsid w:val="007F0746"/>
    <w:rsid w:val="007F6B81"/>
    <w:rsid w:val="00801B03"/>
    <w:rsid w:val="008125B1"/>
    <w:rsid w:val="008146ED"/>
    <w:rsid w:val="00814CD3"/>
    <w:rsid w:val="00815DEA"/>
    <w:rsid w:val="008218E5"/>
    <w:rsid w:val="00823C22"/>
    <w:rsid w:val="00825A38"/>
    <w:rsid w:val="00835352"/>
    <w:rsid w:val="00852F58"/>
    <w:rsid w:val="00857AE1"/>
    <w:rsid w:val="00870487"/>
    <w:rsid w:val="00870C65"/>
    <w:rsid w:val="00882D22"/>
    <w:rsid w:val="008868CE"/>
    <w:rsid w:val="00896023"/>
    <w:rsid w:val="00896C97"/>
    <w:rsid w:val="008A2B17"/>
    <w:rsid w:val="008A34EB"/>
    <w:rsid w:val="008C2674"/>
    <w:rsid w:val="008C443A"/>
    <w:rsid w:val="008C56E3"/>
    <w:rsid w:val="008D4963"/>
    <w:rsid w:val="008E0E51"/>
    <w:rsid w:val="008E2E97"/>
    <w:rsid w:val="008F3C00"/>
    <w:rsid w:val="00920F9D"/>
    <w:rsid w:val="0092545A"/>
    <w:rsid w:val="00933BD9"/>
    <w:rsid w:val="00942D36"/>
    <w:rsid w:val="00951BCE"/>
    <w:rsid w:val="00955A73"/>
    <w:rsid w:val="00970201"/>
    <w:rsid w:val="00970607"/>
    <w:rsid w:val="00980FBD"/>
    <w:rsid w:val="00995994"/>
    <w:rsid w:val="009B12C1"/>
    <w:rsid w:val="009B1B30"/>
    <w:rsid w:val="009B24B1"/>
    <w:rsid w:val="009B2D9C"/>
    <w:rsid w:val="009B3BA2"/>
    <w:rsid w:val="009E0DA1"/>
    <w:rsid w:val="009F50A0"/>
    <w:rsid w:val="009F6AD3"/>
    <w:rsid w:val="00A04175"/>
    <w:rsid w:val="00A407C3"/>
    <w:rsid w:val="00A46BCA"/>
    <w:rsid w:val="00A50858"/>
    <w:rsid w:val="00A56373"/>
    <w:rsid w:val="00A6260F"/>
    <w:rsid w:val="00A63D55"/>
    <w:rsid w:val="00A65AB0"/>
    <w:rsid w:val="00A665CC"/>
    <w:rsid w:val="00A9722D"/>
    <w:rsid w:val="00AA07DB"/>
    <w:rsid w:val="00AD1393"/>
    <w:rsid w:val="00AE1A19"/>
    <w:rsid w:val="00AE4E58"/>
    <w:rsid w:val="00B117A5"/>
    <w:rsid w:val="00B2115F"/>
    <w:rsid w:val="00B242F1"/>
    <w:rsid w:val="00B265E3"/>
    <w:rsid w:val="00B27960"/>
    <w:rsid w:val="00B31679"/>
    <w:rsid w:val="00B44458"/>
    <w:rsid w:val="00B52711"/>
    <w:rsid w:val="00B528E7"/>
    <w:rsid w:val="00B64928"/>
    <w:rsid w:val="00B650A3"/>
    <w:rsid w:val="00B6638F"/>
    <w:rsid w:val="00B87D3B"/>
    <w:rsid w:val="00B90C38"/>
    <w:rsid w:val="00B92DD7"/>
    <w:rsid w:val="00B96BE9"/>
    <w:rsid w:val="00BB7400"/>
    <w:rsid w:val="00BD6880"/>
    <w:rsid w:val="00BE2642"/>
    <w:rsid w:val="00C077AA"/>
    <w:rsid w:val="00C105D8"/>
    <w:rsid w:val="00C24A74"/>
    <w:rsid w:val="00C44270"/>
    <w:rsid w:val="00C569D0"/>
    <w:rsid w:val="00C614C2"/>
    <w:rsid w:val="00C64E36"/>
    <w:rsid w:val="00C823B9"/>
    <w:rsid w:val="00C93982"/>
    <w:rsid w:val="00CA12D6"/>
    <w:rsid w:val="00CC6773"/>
    <w:rsid w:val="00CD256D"/>
    <w:rsid w:val="00CE7C56"/>
    <w:rsid w:val="00CF5E19"/>
    <w:rsid w:val="00CF640B"/>
    <w:rsid w:val="00D20030"/>
    <w:rsid w:val="00D2595A"/>
    <w:rsid w:val="00D35D75"/>
    <w:rsid w:val="00D47761"/>
    <w:rsid w:val="00D50507"/>
    <w:rsid w:val="00D50E14"/>
    <w:rsid w:val="00D6030C"/>
    <w:rsid w:val="00D6082E"/>
    <w:rsid w:val="00D6363F"/>
    <w:rsid w:val="00D643F6"/>
    <w:rsid w:val="00D744CD"/>
    <w:rsid w:val="00D7786B"/>
    <w:rsid w:val="00D80F13"/>
    <w:rsid w:val="00D84CDC"/>
    <w:rsid w:val="00D911E6"/>
    <w:rsid w:val="00D973CA"/>
    <w:rsid w:val="00D97710"/>
    <w:rsid w:val="00DA7779"/>
    <w:rsid w:val="00DB5D97"/>
    <w:rsid w:val="00DC7599"/>
    <w:rsid w:val="00DD20FC"/>
    <w:rsid w:val="00DD3C3E"/>
    <w:rsid w:val="00DE3A84"/>
    <w:rsid w:val="00DE6F4A"/>
    <w:rsid w:val="00E02EBE"/>
    <w:rsid w:val="00E042C1"/>
    <w:rsid w:val="00E07488"/>
    <w:rsid w:val="00E07F22"/>
    <w:rsid w:val="00E16914"/>
    <w:rsid w:val="00E4402C"/>
    <w:rsid w:val="00E658CE"/>
    <w:rsid w:val="00E74543"/>
    <w:rsid w:val="00E80F94"/>
    <w:rsid w:val="00E8316B"/>
    <w:rsid w:val="00E965A4"/>
    <w:rsid w:val="00EA58FF"/>
    <w:rsid w:val="00EB5C50"/>
    <w:rsid w:val="00EC21D3"/>
    <w:rsid w:val="00EC5002"/>
    <w:rsid w:val="00EC6E2E"/>
    <w:rsid w:val="00ED2024"/>
    <w:rsid w:val="00EE1B50"/>
    <w:rsid w:val="00EE53DC"/>
    <w:rsid w:val="00EF197D"/>
    <w:rsid w:val="00F170FF"/>
    <w:rsid w:val="00F25C50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E0F56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C569D0"/>
  </w:style>
  <w:style w:type="character" w:styleId="Vrazn">
    <w:name w:val="Strong"/>
    <w:basedOn w:val="Predvolenpsmoodseku"/>
    <w:uiPriority w:val="22"/>
    <w:qFormat/>
    <w:rsid w:val="00C569D0"/>
    <w:rPr>
      <w:b/>
      <w:bCs/>
    </w:rPr>
  </w:style>
  <w:style w:type="character" w:styleId="Zvraznenie">
    <w:name w:val="Emphasis"/>
    <w:basedOn w:val="Predvolenpsmoodseku"/>
    <w:uiPriority w:val="20"/>
    <w:qFormat/>
    <w:rsid w:val="00C569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ijerph19171050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i.org/10.29359/BJHPA.16.3.0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2A7D3F"/>
    <w:rsid w:val="003B2A20"/>
    <w:rsid w:val="004D0273"/>
    <w:rsid w:val="00670D56"/>
    <w:rsid w:val="00686653"/>
    <w:rsid w:val="00687244"/>
    <w:rsid w:val="007008D6"/>
    <w:rsid w:val="00736620"/>
    <w:rsid w:val="007742F9"/>
    <w:rsid w:val="007F5BAB"/>
    <w:rsid w:val="00803801"/>
    <w:rsid w:val="00905B80"/>
    <w:rsid w:val="00966CAC"/>
    <w:rsid w:val="00970201"/>
    <w:rsid w:val="00BC4CBE"/>
    <w:rsid w:val="00C02A7B"/>
    <w:rsid w:val="00D50E14"/>
    <w:rsid w:val="00D72BD1"/>
    <w:rsid w:val="00DA00B0"/>
    <w:rsid w:val="00DD3C3E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7BB7A7BF-3C73-4AEE-A769-C8647FAE7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2025-09-04T05:04:00Z</dcterms:created>
  <dcterms:modified xsi:type="dcterms:W3CDTF">2026-02-19T11:41:00Z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6af729e0-00a7-41a5-a8f4-e74d376faf59</vt:lpwstr>
  </property>
</Properties>
</file>